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8D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A23975">
        <w:rPr>
          <w:rFonts w:ascii="Times New Roman" w:hAnsi="Times New Roman" w:cs="Times New Roman"/>
          <w:b/>
          <w:sz w:val="24"/>
        </w:rPr>
        <w:t>П</w:t>
      </w:r>
      <w:proofErr w:type="gramEnd"/>
      <w:r w:rsidRPr="00A23975">
        <w:rPr>
          <w:rFonts w:ascii="Times New Roman" w:hAnsi="Times New Roman" w:cs="Times New Roman"/>
          <w:b/>
          <w:sz w:val="24"/>
        </w:rPr>
        <w:t>ідготовка</w:t>
      </w:r>
      <w:proofErr w:type="spellEnd"/>
      <w:r w:rsidRPr="00A23975">
        <w:rPr>
          <w:rFonts w:ascii="Times New Roman" w:hAnsi="Times New Roman" w:cs="Times New Roman"/>
          <w:b/>
          <w:sz w:val="24"/>
        </w:rPr>
        <w:t xml:space="preserve"> до </w:t>
      </w:r>
      <w:proofErr w:type="spellStart"/>
      <w:r w:rsidRPr="00A23975">
        <w:rPr>
          <w:rFonts w:ascii="Times New Roman" w:hAnsi="Times New Roman" w:cs="Times New Roman"/>
          <w:b/>
          <w:sz w:val="24"/>
        </w:rPr>
        <w:t>виїзду</w:t>
      </w:r>
      <w:proofErr w:type="spellEnd"/>
      <w:r w:rsidRPr="00A23975">
        <w:rPr>
          <w:rFonts w:ascii="Times New Roman" w:hAnsi="Times New Roman" w:cs="Times New Roman"/>
          <w:b/>
          <w:sz w:val="24"/>
        </w:rPr>
        <w:t xml:space="preserve">. Рух по </w:t>
      </w:r>
      <w:proofErr w:type="spellStart"/>
      <w:r w:rsidRPr="00A23975">
        <w:rPr>
          <w:rFonts w:ascii="Times New Roman" w:hAnsi="Times New Roman" w:cs="Times New Roman"/>
          <w:b/>
          <w:sz w:val="24"/>
        </w:rPr>
        <w:t>території</w:t>
      </w:r>
      <w:proofErr w:type="spellEnd"/>
      <w:r w:rsidRPr="00A2397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A23975">
        <w:rPr>
          <w:rFonts w:ascii="Times New Roman" w:hAnsi="Times New Roman" w:cs="Times New Roman"/>
          <w:b/>
          <w:sz w:val="24"/>
        </w:rPr>
        <w:t>п</w:t>
      </w:r>
      <w:proofErr w:type="gramEnd"/>
      <w:r w:rsidRPr="00A23975">
        <w:rPr>
          <w:rFonts w:ascii="Times New Roman" w:hAnsi="Times New Roman" w:cs="Times New Roman"/>
          <w:b/>
          <w:sz w:val="24"/>
        </w:rPr>
        <w:t>ідприємства</w:t>
      </w:r>
      <w:proofErr w:type="spellEnd"/>
      <w:r w:rsidRPr="00A23975">
        <w:rPr>
          <w:rFonts w:ascii="Times New Roman" w:hAnsi="Times New Roman" w:cs="Times New Roman"/>
          <w:b/>
          <w:sz w:val="24"/>
        </w:rPr>
        <w:t xml:space="preserve"> та робота на </w:t>
      </w:r>
      <w:proofErr w:type="spellStart"/>
      <w:r w:rsidRPr="00A23975">
        <w:rPr>
          <w:rFonts w:ascii="Times New Roman" w:hAnsi="Times New Roman" w:cs="Times New Roman"/>
          <w:b/>
          <w:sz w:val="24"/>
        </w:rPr>
        <w:t>лінії</w:t>
      </w:r>
      <w:proofErr w:type="spellEnd"/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lang w:val="uk-UA"/>
        </w:rPr>
      </w:pPr>
      <w:bookmarkStart w:id="0" w:name="_Toc418983434"/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</w:rPr>
      </w:pPr>
      <w:r w:rsidRPr="00A23975">
        <w:rPr>
          <w:rFonts w:ascii="Times New Roman" w:hAnsi="Times New Roman" w:cs="Times New Roman"/>
          <w:b/>
          <w:bCs/>
          <w:sz w:val="24"/>
          <w:lang w:val="uk-UA"/>
        </w:rPr>
        <w:t>1. Підготовка до виїзду на лінію</w:t>
      </w:r>
      <w:bookmarkEnd w:id="0"/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 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Перед запуском двигуна необхідно переконатися, що автомобіль загальмований стоянковим гальмом, а важіль перемикання передач (контролера) поставлений у нейтральне положення.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Запуск двигуна повинен робитися за допомогою стартера. Використовувати пускову рукоятку дозволяється тільки у виняткових випадках. При запусканні двигуна пусковою рукояткою необхідно додатково виконати такі вимоги безпеки: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 встановити упорні колодки з обох сторін колеса;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 пускову рукоятку прокручувати знизу догори;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proofErr w:type="spellStart"/>
      <w:r w:rsidRPr="00A23975">
        <w:rPr>
          <w:rFonts w:ascii="Times New Roman" w:hAnsi="Times New Roman" w:cs="Times New Roman"/>
          <w:sz w:val="24"/>
          <w:lang w:val="uk-UA"/>
        </w:rPr>
        <w:t>►не</w:t>
      </w:r>
      <w:proofErr w:type="spellEnd"/>
      <w:r w:rsidRPr="00A23975">
        <w:rPr>
          <w:rFonts w:ascii="Times New Roman" w:hAnsi="Times New Roman" w:cs="Times New Roman"/>
          <w:sz w:val="24"/>
          <w:lang w:val="uk-UA"/>
        </w:rPr>
        <w:t xml:space="preserve"> брати рукоятку в обхват;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proofErr w:type="spellStart"/>
      <w:r w:rsidRPr="00A23975">
        <w:rPr>
          <w:rFonts w:ascii="Times New Roman" w:hAnsi="Times New Roman" w:cs="Times New Roman"/>
          <w:sz w:val="24"/>
          <w:lang w:val="uk-UA"/>
        </w:rPr>
        <w:t>►при</w:t>
      </w:r>
      <w:proofErr w:type="spellEnd"/>
      <w:r w:rsidRPr="00A23975">
        <w:rPr>
          <w:rFonts w:ascii="Times New Roman" w:hAnsi="Times New Roman" w:cs="Times New Roman"/>
          <w:sz w:val="24"/>
          <w:lang w:val="uk-UA"/>
        </w:rPr>
        <w:t xml:space="preserve"> ручному регулюванні випередження запалювання установлювати пізнє запалювання;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</w:t>
      </w:r>
      <w:r w:rsidRPr="00A23975">
        <w:rPr>
          <w:rFonts w:ascii="Times New Roman" w:hAnsi="Times New Roman" w:cs="Times New Roman"/>
          <w:b/>
          <w:bCs/>
          <w:sz w:val="24"/>
          <w:lang w:val="uk-UA"/>
        </w:rPr>
        <w:t> </w:t>
      </w:r>
      <w:r w:rsidRPr="00A23975">
        <w:rPr>
          <w:rFonts w:ascii="Times New Roman" w:hAnsi="Times New Roman" w:cs="Times New Roman"/>
          <w:sz w:val="24"/>
          <w:lang w:val="uk-UA"/>
        </w:rPr>
        <w:t>не включаючи запалювання, провернути колінчастий вал, переконавшись, що важіль перемикання передач знаходиться у нейтральному положенні, включити запалювання;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</w:t>
      </w:r>
      <w:r w:rsidRPr="00A23975">
        <w:rPr>
          <w:rFonts w:ascii="Times New Roman" w:hAnsi="Times New Roman" w:cs="Times New Roman"/>
          <w:b/>
          <w:bCs/>
          <w:sz w:val="24"/>
          <w:lang w:val="uk-UA"/>
        </w:rPr>
        <w:t> </w:t>
      </w:r>
      <w:r w:rsidRPr="00A23975">
        <w:rPr>
          <w:rFonts w:ascii="Times New Roman" w:hAnsi="Times New Roman" w:cs="Times New Roman"/>
          <w:sz w:val="24"/>
          <w:lang w:val="uk-UA"/>
        </w:rPr>
        <w:t>не застосовувати будь-яких важелів та підсилювачів, що діють на пускову рукоятку або храповик колінчастого валу.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Забороняється здійснювати запуск двигуна шляхом буксирування автомобіля та перемикання ланцюга живлення стартера.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Перед запуском двигуна автомобіля, який підключений до системи підігрівання, необхідно відключити та від'єднати елементи підігрівання.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Заправку автомобілів слід проводити згідно з вимогами Правил технічної експлуатації стаціонарних, контейнерних і пересувних автозаправних станцій. При заправленні забороняється: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</w:t>
      </w:r>
      <w:r w:rsidRPr="00A23975">
        <w:rPr>
          <w:rFonts w:ascii="Times New Roman" w:hAnsi="Times New Roman" w:cs="Times New Roman"/>
          <w:b/>
          <w:bCs/>
          <w:sz w:val="24"/>
          <w:lang w:val="uk-UA"/>
        </w:rPr>
        <w:t> </w:t>
      </w:r>
      <w:r w:rsidRPr="00A23975">
        <w:rPr>
          <w:rFonts w:ascii="Times New Roman" w:hAnsi="Times New Roman" w:cs="Times New Roman"/>
          <w:sz w:val="24"/>
          <w:lang w:val="uk-UA"/>
        </w:rPr>
        <w:t>палити та користуватися відкритим вогнем;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 проводити ремонтні та регулювальні роботи;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</w:t>
      </w:r>
      <w:r w:rsidRPr="00A23975">
        <w:rPr>
          <w:rFonts w:ascii="Times New Roman" w:hAnsi="Times New Roman" w:cs="Times New Roman"/>
          <w:b/>
          <w:bCs/>
          <w:sz w:val="24"/>
          <w:lang w:val="uk-UA"/>
        </w:rPr>
        <w:t> </w:t>
      </w:r>
      <w:r w:rsidRPr="00A23975">
        <w:rPr>
          <w:rFonts w:ascii="Times New Roman" w:hAnsi="Times New Roman" w:cs="Times New Roman"/>
          <w:sz w:val="24"/>
          <w:lang w:val="uk-UA"/>
        </w:rPr>
        <w:t>заправляти автомобіль паливом при працюючому двигуні;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 допускати перелив та розлив палива;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 перебування пасажирів у кабіні, салоні або кузові.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  <w:lang w:val="uk-UA"/>
        </w:rPr>
      </w:pPr>
      <w:r w:rsidRPr="00A23975">
        <w:rPr>
          <w:rFonts w:ascii="Times New Roman" w:hAnsi="Times New Roman" w:cs="Times New Roman"/>
          <w:sz w:val="24"/>
          <w:lang w:val="uk-UA"/>
        </w:rPr>
        <w:t>Перед посадкою пасажирів на вантажний автомобіль, призначений для перевезення людей, водій повинен проінструктувати пасажирів про порядок посадки та висадки, попередити їх про те, що стояти у кузові автомобіля під час руху забороняється. Проїзд у кузовах вантажних автомобілів, які не обладнані для перевезення пасажирів, дозволяється тільки особам, які супроводжують вантаж, за умови, що вони забезпечені місцем для сидіння, розташованим нижче рівня бортів.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  <w:lang w:val="uk-UA"/>
        </w:rPr>
      </w:pPr>
      <w:r w:rsidRPr="00A23975">
        <w:rPr>
          <w:rFonts w:ascii="Times New Roman" w:hAnsi="Times New Roman" w:cs="Times New Roman"/>
          <w:sz w:val="24"/>
          <w:lang w:val="uk-UA"/>
        </w:rPr>
        <w:t> 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</w:rPr>
      </w:pPr>
      <w:bookmarkStart w:id="1" w:name="_Toc418983435"/>
      <w:r w:rsidRPr="00A23975">
        <w:rPr>
          <w:rFonts w:ascii="Times New Roman" w:hAnsi="Times New Roman" w:cs="Times New Roman"/>
          <w:b/>
          <w:bCs/>
          <w:sz w:val="24"/>
          <w:lang w:val="uk-UA"/>
        </w:rPr>
        <w:lastRenderedPageBreak/>
        <w:t>2. Рух по території АТП</w:t>
      </w:r>
      <w:bookmarkEnd w:id="1"/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 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Керувати транспортними засобами на території підприємства дозволяється тільки особам, які призначені наказом по підприємству і мають посвідчення на право керування відповідним видом транспортного засобу.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 xml:space="preserve">Швидкість руху транспортних засобів по території підприємства не повинна </w:t>
      </w:r>
      <w:proofErr w:type="spellStart"/>
      <w:r w:rsidRPr="00A23975">
        <w:rPr>
          <w:rFonts w:ascii="Times New Roman" w:hAnsi="Times New Roman" w:cs="Times New Roman"/>
          <w:sz w:val="24"/>
          <w:lang w:val="uk-UA"/>
        </w:rPr>
        <w:t>пе</w:t>
      </w:r>
      <w:proofErr w:type="spellEnd"/>
      <w:r w:rsidRPr="00A23975">
        <w:rPr>
          <w:rFonts w:ascii="Times New Roman" w:hAnsi="Times New Roman" w:cs="Times New Roman"/>
          <w:sz w:val="24"/>
          <w:lang w:val="uk-UA"/>
        </w:rPr>
        <w:t>ревищувати 10 км/</w:t>
      </w:r>
      <w:proofErr w:type="spellStart"/>
      <w:r w:rsidRPr="00A23975">
        <w:rPr>
          <w:rFonts w:ascii="Times New Roman" w:hAnsi="Times New Roman" w:cs="Times New Roman"/>
          <w:sz w:val="24"/>
          <w:lang w:val="uk-UA"/>
        </w:rPr>
        <w:t>год</w:t>
      </w:r>
      <w:proofErr w:type="spellEnd"/>
      <w:r w:rsidRPr="00A23975">
        <w:rPr>
          <w:rFonts w:ascii="Times New Roman" w:hAnsi="Times New Roman" w:cs="Times New Roman"/>
          <w:sz w:val="24"/>
          <w:lang w:val="uk-UA"/>
        </w:rPr>
        <w:t>, а в приміщеннях - 5 км/год.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 xml:space="preserve">Для організації безпечного руху територією підприємства складається схематичний план (схема) руху транспортних засобів та працівників з показом дозволених та заборонених напрямків, поворотів, зупинок, виїздів, в'їздів тощо Цей план (схема) доводиться до всіх працюючих та вивішується при </w:t>
      </w:r>
      <w:proofErr w:type="spellStart"/>
      <w:r w:rsidRPr="00A23975">
        <w:rPr>
          <w:rFonts w:ascii="Times New Roman" w:hAnsi="Times New Roman" w:cs="Times New Roman"/>
          <w:sz w:val="24"/>
          <w:lang w:val="uk-UA"/>
        </w:rPr>
        <w:t>в'їзді на те</w:t>
      </w:r>
      <w:proofErr w:type="spellEnd"/>
      <w:r w:rsidRPr="00A23975">
        <w:rPr>
          <w:rFonts w:ascii="Times New Roman" w:hAnsi="Times New Roman" w:cs="Times New Roman"/>
          <w:sz w:val="24"/>
          <w:lang w:val="uk-UA"/>
        </w:rPr>
        <w:t>риторію підприємства.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Під час руху автомобіля територією підприємства (при обкатці, випробуванні тощо) забороняється перебування на ньому осіб, які не мають до цього прямого відношення.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  <w:lang w:val="uk-UA"/>
        </w:rPr>
      </w:pPr>
      <w:r w:rsidRPr="00A23975">
        <w:rPr>
          <w:rFonts w:ascii="Times New Roman" w:hAnsi="Times New Roman" w:cs="Times New Roman"/>
          <w:sz w:val="24"/>
          <w:lang w:val="uk-UA"/>
        </w:rPr>
        <w:t>Перед подачею автомобіля назад водій повинен переконатися, що поблизу немає людей або якихось перешкод. Перед початком руху заднім ходом в умовах недостатнього огляду ззаду (через вантаж у кузові, при виїзді із воріт тощо) необхідно залучати іншого працівника для організації руху автомобіля.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При буксируванні несправних автомобілів по території АТП необхідно керуватися Правилами дорожнього руху України.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Керівник підприємства зобов'язаний випускати на лінію технічно справні транспортні засоби, укомплектовані відповідно до Правил, що підтверджується підписом у подорожньому листі особи, яка відповідальна за випуск автомобіля на лінію, та водія.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Водій може виїжджати на лінію тільки після проходження медичного огляду і відповідної відмітки про це у подорожньому листі.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Перед виїздом керівник повинен проінформувати водія про умови праці на лінії, місцях вантажно-розвантажувальних робіт та особливостях вантажу, що перевозиться.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 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</w:rPr>
      </w:pPr>
      <w:bookmarkStart w:id="2" w:name="_Toc418983436"/>
      <w:r w:rsidRPr="00A23975">
        <w:rPr>
          <w:rFonts w:ascii="Times New Roman" w:hAnsi="Times New Roman" w:cs="Times New Roman"/>
          <w:b/>
          <w:bCs/>
          <w:sz w:val="24"/>
          <w:lang w:val="uk-UA"/>
        </w:rPr>
        <w:t>3. Вимоги безпеки при навантаженні, розвантаженні та перевезенні вантажів</w:t>
      </w:r>
      <w:bookmarkEnd w:id="2"/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i/>
          <w:iCs/>
          <w:sz w:val="24"/>
          <w:lang w:val="uk-UA"/>
        </w:rPr>
        <w:t> 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  <w:lang w:val="uk-UA"/>
        </w:rPr>
      </w:pPr>
      <w:r w:rsidRPr="00A23975">
        <w:rPr>
          <w:rFonts w:ascii="Times New Roman" w:hAnsi="Times New Roman" w:cs="Times New Roman"/>
          <w:i/>
          <w:iCs/>
          <w:sz w:val="24"/>
          <w:lang w:val="uk-UA"/>
        </w:rPr>
        <w:t> </w:t>
      </w:r>
      <w:r w:rsidRPr="00A23975">
        <w:rPr>
          <w:rFonts w:ascii="Times New Roman" w:hAnsi="Times New Roman" w:cs="Times New Roman"/>
          <w:sz w:val="24"/>
          <w:lang w:val="uk-UA"/>
        </w:rPr>
        <w:t>При навантаженні, розвантаженні та перевезенні вантажів можуть мати місце такі основні небезпечні та шкідливі виробничі фактори: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 наїзди під час руху автомобілів, навантажувачів;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 наїзди при самовільному русі транспортних засобів;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 падіння працюючих з висоти і на поверхні;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</w:t>
      </w:r>
      <w:r w:rsidRPr="00A23975">
        <w:rPr>
          <w:rFonts w:ascii="Times New Roman" w:hAnsi="Times New Roman" w:cs="Times New Roman"/>
          <w:b/>
          <w:bCs/>
          <w:sz w:val="24"/>
          <w:lang w:val="uk-UA"/>
        </w:rPr>
        <w:t> </w:t>
      </w:r>
      <w:r w:rsidRPr="00A23975">
        <w:rPr>
          <w:rFonts w:ascii="Times New Roman" w:hAnsi="Times New Roman" w:cs="Times New Roman"/>
          <w:sz w:val="24"/>
          <w:lang w:val="uk-UA"/>
        </w:rPr>
        <w:t>падіння вантажу;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 ураження електричним струмом;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lastRenderedPageBreak/>
        <w:t>► перекидання автомобілів-самоскидів з відкосів;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</w:t>
      </w:r>
      <w:r w:rsidRPr="00A23975">
        <w:rPr>
          <w:rFonts w:ascii="Times New Roman" w:hAnsi="Times New Roman" w:cs="Times New Roman"/>
          <w:b/>
          <w:bCs/>
          <w:sz w:val="24"/>
          <w:lang w:val="uk-UA"/>
        </w:rPr>
        <w:t> </w:t>
      </w:r>
      <w:r w:rsidRPr="00A23975">
        <w:rPr>
          <w:rFonts w:ascii="Times New Roman" w:hAnsi="Times New Roman" w:cs="Times New Roman"/>
          <w:sz w:val="24"/>
          <w:lang w:val="uk-UA"/>
        </w:rPr>
        <w:t>термічні фактори (пожежі при наливанні-зливанні палива);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 наявність у повітрі шкідливих речовин.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Керівник підприємства повинен здійснювати контроль за виконанням вимог безпеки при роботі автомобілів на об'єктах і вживати спільно з керівниками підприємств та організацій, що обслуговуються, заходи для забезпечення безпеки вантажно-розвантажувальних робіт та щодо усунення виявлених порушень. При централізованих перевезеннях, перед тим як направити автомобілі, вантажно-розвантажувальні механізми та робітників на місце навантаження чи розвантаження вантажів, керівник зобов'язаний перевірити відповідність умов праці вимогам безпеки у вантажовідправників та вантажоодержувачів. Якщо умови роботи не забезпечують безпеку вантажно-розвантажувальних робіт, забороняється направляти на місце навантаження і розвантаження автомобілі та людей до усунення недоліків.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Способи укладання вантажів повинні забезпечувати їх стійкість, а також можливість механізованого навантаження і розвантаження. Водій зобов'язаний перевірити відповідність укладання, розміщення та надійність кріплення вантажів і тентів на транспортному засобі вимогам безпеки, а у разі виявлення порушень - вимагати від особи, відповідальної за навантажувальні роботи, ліквідувати їх. Вантаж повинен бути розміщений, а при необхідності закріплений на транспортному засобі так, щоб він: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 не створював небезпеки водію та оточуючим;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 не обмежував водію оглядовості;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proofErr w:type="spellStart"/>
      <w:r w:rsidRPr="00A23975">
        <w:rPr>
          <w:rFonts w:ascii="Times New Roman" w:hAnsi="Times New Roman" w:cs="Times New Roman"/>
          <w:sz w:val="24"/>
          <w:lang w:val="uk-UA"/>
        </w:rPr>
        <w:t>►не</w:t>
      </w:r>
      <w:proofErr w:type="spellEnd"/>
      <w:r w:rsidRPr="00A23975">
        <w:rPr>
          <w:rFonts w:ascii="Times New Roman" w:hAnsi="Times New Roman" w:cs="Times New Roman"/>
          <w:sz w:val="24"/>
          <w:lang w:val="uk-UA"/>
        </w:rPr>
        <w:t xml:space="preserve"> порушував стійкості транспортного засобу;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</w:t>
      </w:r>
      <w:r w:rsidRPr="00A23975">
        <w:rPr>
          <w:rFonts w:ascii="Times New Roman" w:hAnsi="Times New Roman" w:cs="Times New Roman"/>
          <w:b/>
          <w:bCs/>
          <w:sz w:val="24"/>
          <w:lang w:val="uk-UA"/>
        </w:rPr>
        <w:t> </w:t>
      </w:r>
      <w:r w:rsidRPr="00A23975">
        <w:rPr>
          <w:rFonts w:ascii="Times New Roman" w:hAnsi="Times New Roman" w:cs="Times New Roman"/>
          <w:sz w:val="24"/>
          <w:lang w:val="uk-UA"/>
        </w:rPr>
        <w:t>не виходив за бокові габарити автомобіля;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► не закривав світлові та сигнальні прилади, двері кабіни а також номерні знаки.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При залишенні водієм автомобіля (навіть короткочасному) необхідно прийняти міри для попередження самовільного руху автомобіля і використання його сторонніми особами - вимкнути двигун, ввімкнути нижчу передачу, загальмувати ручним гальмом і замкнути двері кабіни на ключ.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Під час роботи за кермом забороняється палити, розмовляти з пасажирами і відволікатися сторонніми предметами. Забороняється перевозити в кабіні, кузові, салоні, кількість людей, більшу, ніж указано в паспорті заводу виготовлювача. Забороняється рух автомобіля при знаходженні людей на підніжках, бампері, бортах.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> 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  <w:lang w:val="uk-UA"/>
        </w:rPr>
      </w:pPr>
      <w:r w:rsidRPr="00A23975">
        <w:rPr>
          <w:rFonts w:ascii="Times New Roman" w:hAnsi="Times New Roman" w:cs="Times New Roman"/>
          <w:sz w:val="24"/>
          <w:lang w:val="uk-UA"/>
        </w:rPr>
        <w:t xml:space="preserve">Якщо водію при тих чи інших роботах загрожує небезпека для життя і здоров'я (невідповідність місць навантажування-розвантажування і під’їзних шляхів встановленим правилам, відсутність механізації при навантажуванні або розвантажуванні важковагових вантажів), то необхідно вимагати від </w:t>
      </w:r>
      <w:r w:rsidRPr="00A23975">
        <w:rPr>
          <w:rFonts w:ascii="Times New Roman" w:hAnsi="Times New Roman" w:cs="Times New Roman"/>
          <w:sz w:val="24"/>
          <w:lang w:val="uk-UA"/>
        </w:rPr>
        <w:lastRenderedPageBreak/>
        <w:t>адміністрації підприємства, де працює автомобіль, негайно припинити роботу, а у випадку невиконання вимог повідомити адміністрацію АТП. Робота може бути поновлена тільки після усунення небезпеки.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  <w:lang w:val="uk-UA"/>
        </w:rPr>
      </w:pPr>
      <w:r w:rsidRPr="00A23975">
        <w:rPr>
          <w:rFonts w:ascii="Times New Roman" w:hAnsi="Times New Roman" w:cs="Times New Roman"/>
          <w:sz w:val="24"/>
          <w:lang w:val="uk-UA"/>
        </w:rPr>
        <w:t>Забороняється перебувати в кабіні автомобіля і виконувати будь-які роботи з обслуговування і ремонту рухомого складу при навантажуванні-розвантажуванні автомобіля вантажопідйомними механізмами, а також ближче трьох метрів від зони дії вантажно-розвантажувальних механізмів.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A23975">
        <w:rPr>
          <w:rFonts w:ascii="Times New Roman" w:hAnsi="Times New Roman" w:cs="Times New Roman"/>
          <w:sz w:val="24"/>
          <w:lang w:val="uk-UA"/>
        </w:rPr>
        <w:t xml:space="preserve">Ряд вимог безпеки праці при перевезенні вантажів розглядається при вивченні дисципліни </w:t>
      </w:r>
      <w:proofErr w:type="spellStart"/>
      <w:r w:rsidRPr="00A23975">
        <w:rPr>
          <w:rFonts w:ascii="Times New Roman" w:hAnsi="Times New Roman" w:cs="Times New Roman"/>
          <w:sz w:val="24"/>
          <w:lang w:val="uk-UA"/>
        </w:rPr>
        <w:t>„Безпека</w:t>
      </w:r>
      <w:proofErr w:type="spellEnd"/>
      <w:r w:rsidRPr="00A23975">
        <w:rPr>
          <w:rFonts w:ascii="Times New Roman" w:hAnsi="Times New Roman" w:cs="Times New Roman"/>
          <w:sz w:val="24"/>
          <w:lang w:val="uk-UA"/>
        </w:rPr>
        <w:t xml:space="preserve"> дорожнього руху".</w:t>
      </w:r>
    </w:p>
    <w:p w:rsidR="00A23975" w:rsidRPr="00A23975" w:rsidRDefault="00A23975" w:rsidP="00A23975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bookmarkStart w:id="3" w:name="_GoBack"/>
      <w:bookmarkEnd w:id="3"/>
    </w:p>
    <w:sectPr w:rsidR="00A23975" w:rsidRPr="00A23975" w:rsidSect="00A23975">
      <w:pgSz w:w="16838" w:h="11906" w:orient="landscape"/>
      <w:pgMar w:top="284" w:right="111" w:bottom="142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04"/>
    <w:rsid w:val="001331CC"/>
    <w:rsid w:val="001F3A5B"/>
    <w:rsid w:val="00397341"/>
    <w:rsid w:val="00744A04"/>
    <w:rsid w:val="00757433"/>
    <w:rsid w:val="00840367"/>
    <w:rsid w:val="00A2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31CC"/>
  </w:style>
  <w:style w:type="character" w:styleId="a3">
    <w:name w:val="Hyperlink"/>
    <w:basedOn w:val="a0"/>
    <w:uiPriority w:val="99"/>
    <w:semiHidden/>
    <w:unhideWhenUsed/>
    <w:rsid w:val="001331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31CC"/>
  </w:style>
  <w:style w:type="character" w:styleId="a3">
    <w:name w:val="Hyperlink"/>
    <w:basedOn w:val="a0"/>
    <w:uiPriority w:val="99"/>
    <w:semiHidden/>
    <w:unhideWhenUsed/>
    <w:rsid w:val="00133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</dc:creator>
  <cp:keywords/>
  <dc:description/>
  <cp:lastModifiedBy>Федя</cp:lastModifiedBy>
  <cp:revision>5</cp:revision>
  <cp:lastPrinted>2015-11-17T11:25:00Z</cp:lastPrinted>
  <dcterms:created xsi:type="dcterms:W3CDTF">2015-11-17T11:20:00Z</dcterms:created>
  <dcterms:modified xsi:type="dcterms:W3CDTF">2016-10-14T12:23:00Z</dcterms:modified>
</cp:coreProperties>
</file>