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14" w:rsidRPr="00C57014" w:rsidRDefault="00D62AC4" w:rsidP="00C5701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  <w:shd w:val="clear" w:color="auto" w:fill="F0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0FFFF"/>
          <w:lang w:val="uk-UA"/>
        </w:rPr>
        <w:t>ЛЕКЦІЯ №4</w:t>
      </w:r>
    </w:p>
    <w:p w:rsidR="001A2E2A" w:rsidRDefault="00D62AC4" w:rsidP="001A2E2A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0FFFF"/>
          <w:lang w:val="uk-UA"/>
        </w:rPr>
      </w:pPr>
      <w:r w:rsidRPr="00D62AC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0FFFF"/>
          <w:lang w:val="uk-UA"/>
        </w:rPr>
        <w:t>Психологічна надійність людини</w:t>
      </w:r>
    </w:p>
    <w:p w:rsidR="00D62AC4" w:rsidRPr="00C602A9" w:rsidRDefault="00D62AC4" w:rsidP="00C602A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  <w:shd w:val="clear" w:color="auto" w:fill="F0FFFF"/>
        </w:rPr>
      </w:pPr>
      <w:bookmarkStart w:id="0" w:name="_GoBack"/>
      <w:r w:rsidRPr="00C602A9">
        <w:rPr>
          <w:rFonts w:ascii="Times New Roman" w:hAnsi="Times New Roman" w:cs="Times New Roman"/>
          <w:b/>
          <w:bCs/>
          <w:szCs w:val="28"/>
          <w:shd w:val="clear" w:color="auto" w:fill="F0FFFF"/>
        </w:rPr>
        <w:t>Психологічна надійність людини та її роль у забезпеченні безпеки</w:t>
      </w:r>
    </w:p>
    <w:bookmarkEnd w:id="0"/>
    <w:p w:rsidR="00D62AC4" w:rsidRPr="00D62AC4" w:rsidRDefault="00D62AC4" w:rsidP="00D62AC4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D62AC4">
        <w:rPr>
          <w:rFonts w:ascii="Times New Roman" w:hAnsi="Times New Roman" w:cs="Times New Roman"/>
          <w:szCs w:val="28"/>
          <w:shd w:val="clear" w:color="auto" w:fill="F0FFFF"/>
        </w:rPr>
        <w:t> 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Людина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як жива істота має дві найхарактерніші складові: організм і психіку.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proofErr w:type="gramStart"/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Псих</w:t>
      </w:r>
      <w:proofErr w:type="gramEnd"/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іка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— це властивість нервової системи.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Нервова система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 — це сукупність структур в організмі, яка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об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'є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дну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є діяльність усіх органів і систем і забезпечує функціонування організму як єдиного цілого в його постійній взаємодії із зовнішнім середовищем.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Функції нервової системи людини: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 сприймає зовнішнє і внутрішнє подразнення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 аналізу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є,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відбирає і перетворює сприйняту     інформацію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координує функції організму</w:t>
      </w:r>
    </w:p>
    <w:p w:rsidR="00D62AC4" w:rsidRPr="00D62AC4" w:rsidRDefault="00D62AC4" w:rsidP="00D62AC4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Фактично люди мають дві нервові системи: центральну і вегетативну. Центральна нервова система керує відносинами людини із зовнішнім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ітом. Вона включає: спинний мозок, великі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івкулі головного мозку, які зв'язані з проміжним мозком, середній мозок, задній мозок, довгас¬тий мозок, мозочок. Вегетативна нервова система керує діяльністю внутрішніх органів.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На мозок людини безперервно діють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ізноманітні за кількістю і якістю подразники з внутрішнього і навколишнього середовищ. Виникнення не¬сподіваної та напруженої ситуації приводить до порушення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івноваги між організмом і навколишнім середовищем. Наступає неспецифічна реакція організму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у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відповідь на цю ситуацію — стрес.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Однією з фундаментальних властивостей центральної нервової сис¬теми є її здатність створювати осередки гальмування і осередки актив¬ності (домінанти). Здатність до довготривалої активної праці і протидії втомі залежить від індивідуальної витривалості нервової системи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по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відношенню до збуджувального та гальмівного процесів, тобто від її сили.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Від сили нервової системи залежить також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 здатність до екстре¬ної мобілізації в аварійній ситуації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- здатність успішно діяти, не зважа¬ючи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на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відволікаючі фактори.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Від рухомості 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лаб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ільності нервової сис¬теми, від урівноваженості нервових процесів залежить така важлива якість безпеки, як здатність до переключення уваги і до швидкого реагування на небезпечні сигнали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Найбільш сприятливі умови для нормальної діяльності нервової системи створюються при правильному чергуванні праці, активного відпочинку і сну. Усунення фізичної утоми і нервової перевтоми на¬стають при чергуванні одного виду діяльності з іншим, при цьому навантаження будуть відчувати по черзі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ізні групи нервових кліток.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Якби була можливість наочно порівняти сучасну людину з людьми, які жили 20-30 тис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.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оків тому, то можна було б помітити, що за цей період людина зовні майже не змінилася.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Б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ільше того, деякі фізичні якості людини, можливо, навіть погіршилися: знизилася гострота зору і слуху, не стало колишньої сили, витривалості. І незважаючи на все це, людина за минулий період пройшла шлях від першої кам'яної сокири до польоту в космос.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lastRenderedPageBreak/>
        <w:t xml:space="preserve">Усе це пояснюється специфікою еволюційного розвитку людини: він відбувався головним чином у психіці. Розвиток психіки — це резуль¬тат еволюції нервової системи: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 впливом навколишнього середовища ускладнюється нервова система.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Психіка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— це здатність мозку відображати об'єктивну дійсність у формі відчуттів, уявлень, думок та інших суб'єктивних образів об'єктивного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іту Психіка людини проявляється у таких трьох видах психічних явищ: психічні процеси, психічні стани, психічні вла¬стивості.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Психіка людини тісно пов'язана з безпекою її життєдіяльності: Небезпеки, які впливають на людину, не можна розцінювати ані як подію, яка породжена тільки зовнішньою стимулюючою ситуацією, ані як ре¬зультат рефлекторної реакції організму людини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на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неї. Вплив цих не¬безпек зумовлюється психофізіологічними властивостями людини.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Досл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ідами встановлено, що у 70% нещасних випадків, у що трапляються у сфері виробництва, винуватцями є     самі люди.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Звідси постає принципово важливе питання: чому люди, яким від народження притаманний інстинкт самозахисту, самозбереження, так часто стають винуватцями своїх ушкоджень? Якщо людина психічно нор¬мальна, то вона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без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причини ніколи не стане прагнути ушкоджень. Причини, як показує досвід, залежать від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безл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ічі різноманітних фак¬торів і їх комбінацій.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Причинами можуть бути внутрішні фактори (індивідуальні психо¬логічні або фізіологічні властивості, порушення емоційного стану, не¬достатність знань і досвіду) або фактори зовнішнього середовища. Отже, ті чи інші психологічні властивості людини (внутрішні фактори) впли¬вають на її дії, вчинки, поведінку в процесі життєдіяльності.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Всім живим істотам притаманна перша сигнальна система — реакція на подразнення органів чуття (дотик, нюх, смак, зі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, слух). Та тільки людина має другу сигнальну систему, таку як реакцію на слова, словосполучення, які вона чу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є,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бачить або промовляє.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Рівні розвитку нервової системи визначають типи поведінки люди¬ни. Людині притаманні такі види поведінки: інстинкт, навички,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ідо¬ма поведінка.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 Інстинктивна поведінка — це дії, вчинки, які успадковуються видом «Ното sapiens». На цьому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івні концентрується вся інформа¬ція, нагромаджена у ході еволюції людства. До відомих дій та вчинків інстинктивної поведінки людини належать ті, які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пов'язан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 із само¬збереженням, продовженням роду тощо.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 Поведінка за навичками — це дії, які склалися і застосовуються у навчанні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до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автоматизму або шляхом спроб і помилок, або шляхом тренувань! Як наслідок людина виробляє навички, у неї формуються звички 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 контролем свідомості (тренування), і без нього (спроби і помилки).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 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ідома поведінка — найвищий рівень психічного відображення дійсності та взаємодії людини з навколишнім світом, що характери¬зує її духовну активність у конкретних історичних умовах.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Властивості людини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Д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о властивостей людини як особистості належить все те, що: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 зумовлює її відмінність від інших (стать, темперамент, риси);   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     - виявляється у взаємодіях з іншими суб'єктами або предметами на¬вколишнього 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lastRenderedPageBreak/>
        <w:t>середовища (особливості поведінки, спілкування, поведінка в конфліктних ситуаціях).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Властивостей людини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безл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іч, та всі вони характеризуються умовами появи, ступенем прояву та можливостями вимірювання. Їх можна класи¬фікувати за трьома основними ознаками: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- атрибути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— це невід'ємні властивості, без яких людину не можна уявити і без яких вона не може існувати (стать, вік, темперамент, здоро¬в'я, мова, спрямованість).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- риси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— це стійкі властивості, що проявляються постійно, їх дуже багато (розум, наполегливість, сміливість, ніжність, самостійність тощо).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- якості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 — це ті властивості, які мають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ізний ступінь вияву залежно від умов, ситуацій (здібності, сприйняття, пам'ять, мислення тощо).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Властивості людини становлять неперервну єдність з внутрішнім і зовнішнім середовищем.</w:t>
      </w:r>
    </w:p>
    <w:p w:rsidR="00D62AC4" w:rsidRPr="00D62AC4" w:rsidRDefault="00C602A9" w:rsidP="00D62AC4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>
        <w:rPr>
          <w:rFonts w:ascii="Times New Roman" w:hAnsi="Times New Roman" w:cs="Times New Roman"/>
          <w:b/>
          <w:bCs/>
          <w:szCs w:val="28"/>
          <w:shd w:val="clear" w:color="auto" w:fill="F0FFFF"/>
          <w:lang w:val="uk-UA"/>
        </w:rPr>
        <w:t xml:space="preserve">2. </w:t>
      </w:r>
      <w:r w:rsidR="00D62AC4"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Атрибути людини</w:t>
      </w:r>
    </w:p>
    <w:p w:rsidR="00D62AC4" w:rsidRPr="00D62AC4" w:rsidRDefault="00D62AC4" w:rsidP="00D62AC4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Стать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— сукупність анатомо-фізіологічних ознак організму, яка забезпечує продовження роду і дає змогу розрізнити у більшості організмів жіночі і чоловічі особливості. Відмінності статей: гене¬тичні, морфологічні, фізіологічні, психологічні. 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Це можна довести такими ознаками: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дівчата переважають хлопців щодо вербальних здібностей (від лат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.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у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егЬаІІ8 — словесний);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хлопці ві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др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ізняються більшою агресивністю, наочно-просторо¬вими здібностями;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     - міжпівкульні зв'язки у жінок більш численні, і тому вони краще синтезують інформацію обох півкуль; саме цей факт пояснює феномен жіночої інтуїції;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     - жінки мають вищі показники лінгвістичних функцій, пам'яті, ана¬літичних здібностей, які пов'язують з більшою активністю лівої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івкулі мозку;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- перевага правої півкулі у чоловіків вирізняє їхні творчі, художні здібності, дає можливість краще орієнтуватись у просторі;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      - «жіноче» має забезпечити незмінність нащадків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 покоління до покоління, тобто воно орієнтоване на збереження вже існуючих ознак; саме це пояснює більшу психічну стійкість жінок;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    - «чоловіче» пов'язане з необхідністю адаптації до нових невідомих умов, що пояснює їхню більшу психологічну індивідуальність: серед чоловіків частіше трапляються не лише талановиті, а й психічно хворі особи;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    - жінки легко пристосовуються на індивідуальному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івні до зовнішнього світу;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    - у чоловіків значно менші здібності до виживання у несприят¬ливих умовах.</w:t>
      </w:r>
    </w:p>
    <w:p w:rsidR="00D62AC4" w:rsidRPr="00D62AC4" w:rsidRDefault="00D62AC4" w:rsidP="00D62AC4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Вік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 - поняття, яке характеризує період (тривалість) життя людини, а також стадії її життя Відлік віку ведеться від наро¬дження до фізичної смерті. Можна виділити чотири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ідвиди віку: хронологічний, біологічний, соціальний і психологічний.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Темперамент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— це риса, яка визначає нашу індивідуальність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нормальних умовах темперамент має прояв лише в особливо¬стях індивідуального стилю. В екстремальних ситуаціях вплив темпера¬менту на ефективність життєдіяльності суттєво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ідсилюється, бо попе¬редньо засвоєні форми поведінки стають неефективними і необхідна додаткова мобілізація 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lastRenderedPageBreak/>
        <w:t>організму, аби впоратися з несподіваними чи дуже сильними впливами — подразниками.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Від типу темпераменту залежить, як сама людина реалізує свої дії. Темперамент виявляється в особливостях  психічних процесів, впливає на швидкість відтворення  і міцність запам'ятовування, рухливість розумових опе¬рацій,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ст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ійкість і переключення уваги тощо.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На базі темпераменту в людини формуються і риси її якості, і багато в чому - життя    </w:t>
      </w:r>
    </w:p>
    <w:p w:rsidR="00D62AC4" w:rsidRPr="00D62AC4" w:rsidRDefault="00D62AC4" w:rsidP="00D62AC4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Риси людини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Як уже зазначалося, риси людини — це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ст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ійкі особливості поведінки, що повторюються в різних ситуаціях.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Вони суттєво впливають на життєдіяльність людини і її безпеку.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Інтелект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(глузд, розум, розсудливість) у загальному розумінні — це мислительні здібності людини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Сутність інтелекту зводиться до здатності людини виділити в ситуації суттєві властивості та адаптувати до них свою поведінку, тобто вміння орієнтуватися в умовах, що склалися, і відповідно до них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діяти.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Інтелект дозволяє забезпечити реалізацію здатності людини до оцінки ситуації, прийняття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р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ішення та відповідної поведінки. Інтелект має особ¬ливе значення в нестандартних ситуаціях.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Життєдіяльність людини загалом та будь-яка діяльність зокрема не¬можливі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без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відповідальності її суб'єкта.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Відповідальність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— це поняття, яке відбиває об'єктивний, кон¬кретн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о-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історичний характер взаємин між особистістю, колекти¬вом, суспільством з погляду свідомого здійснення висунутих взаєм¬них вимог. Відповідальність визначає ставлення людини до обов'язку і до наслідків своєї поведінки.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proofErr w:type="gramStart"/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Характер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— це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сталі риси особистості, що формуються і прояв¬ляються в її діяльності і спілкуванні та зумовлюють типові для неї способи поведінки. Характер є сукупністю певних рис особистості.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Існує декілька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п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ідходів до класифікації характеру людини, але нас цікавить класифікація за її ставленням до певних аспектів діяльності: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►    до праці — працелюбство, старанність, відповідальність, ініціативність, настійливість, схильність до творчості або протилежні — пасивність, безвідпові¬дальність,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л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інощі тощо;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►    до інших людей, колективу, суспільства — товариськість, чуйність,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уважність, колективізм і замкненість, презирство, індивідуалізм;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►    до самого себе — самоповага, гордість, самокритичність, самолюбство, самовпевненість, егоїзм;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>►    до речей — акуратність, бережливість, щедрість, неохайність, недбалість, скупість.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  <w:t xml:space="preserve">Отже, ланцюги дій (поведінка) та звичок формують характер, а той,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своєю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 чергою, визначає результативність і ефективність життєдіяль¬ності людини та її безпеки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Якості людини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Якості людини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> — це ті її властивості, які виявляються по-різному залежно від умов, ситуацій.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lastRenderedPageBreak/>
        <w:t>Основні властивості людини, які значною мірою вплива¬ють на життєдіяльність людини: здібності, емоційні та вольові якості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Здібності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 — це психофізіологічні властивості людини, які реалізують функції відображення існуючого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іту і регуляції поведінки: відчут¬тя, сприйняття, пам'ять, увага, мислення, психомоторика (рухи, довільні реакції, дії, увага).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Відчуття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 — це основа знань людини про навколишній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іт, це відображення властивостей предметів, що виникають у людини при безпосередній дії їх на її органи чуття.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br/>
      </w:r>
      <w:r w:rsidRPr="00D62AC4">
        <w:rPr>
          <w:rFonts w:ascii="Times New Roman" w:hAnsi="Times New Roman" w:cs="Times New Roman"/>
          <w:b/>
          <w:bCs/>
          <w:szCs w:val="28"/>
          <w:shd w:val="clear" w:color="auto" w:fill="F0FFFF"/>
        </w:rPr>
        <w:t>Сприйняття</w:t>
      </w:r>
      <w:r w:rsidRPr="00D62AC4">
        <w:rPr>
          <w:rFonts w:ascii="Times New Roman" w:hAnsi="Times New Roman" w:cs="Times New Roman"/>
          <w:szCs w:val="28"/>
          <w:shd w:val="clear" w:color="auto" w:fill="F0FFFF"/>
        </w:rPr>
        <w:t xml:space="preserve"> — це відображення у </w:t>
      </w:r>
      <w:proofErr w:type="gramStart"/>
      <w:r w:rsidRPr="00D62AC4">
        <w:rPr>
          <w:rFonts w:ascii="Times New Roman" w:hAnsi="Times New Roman" w:cs="Times New Roman"/>
          <w:szCs w:val="28"/>
          <w:shd w:val="clear" w:color="auto" w:fill="F0FFFF"/>
        </w:rPr>
        <w:t>св</w:t>
      </w:r>
      <w:proofErr w:type="gramEnd"/>
      <w:r w:rsidRPr="00D62AC4">
        <w:rPr>
          <w:rFonts w:ascii="Times New Roman" w:hAnsi="Times New Roman" w:cs="Times New Roman"/>
          <w:szCs w:val="28"/>
          <w:shd w:val="clear" w:color="auto" w:fill="F0FFFF"/>
        </w:rPr>
        <w:t>ідомості людини предметів, як цілісних образів при їхній безпосередній дії на органи чуття.</w:t>
      </w:r>
    </w:p>
    <w:p w:rsidR="00D62AC4" w:rsidRDefault="00D62AC4" w:rsidP="001A2E2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b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b/>
          <w:szCs w:val="28"/>
          <w:shd w:val="clear" w:color="auto" w:fill="F0FFFF"/>
        </w:rPr>
        <w:t>Из четырех утверждений вам необходимо выбрать одно, наиболее подходящее для вас.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суетливы и неусидчивы;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жизнерадостны и веселы;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хладнокровны и спокойны;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застенчивы и стеснительны.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2.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вспыльчивы и невыдержанны;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деловиты и  энергичны;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обстоятельны и последовательны;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в новой обстановке теряетесь.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3.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прямолинейны и резки по отношению к другим людям;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б)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склонны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себя переоценивать;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умеете ждать;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г) сомневаетесь в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свои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силах.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4.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незлопамятны;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если что-то перестает интересовать, быстро остываете;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строго придерживаетесь  системы в работе и распорядка дня;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приспосабливаетесь невольно к характеру собеседника.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5.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вы обладатель порывистых, резких движений;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быстро засыпаете;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вам тяжело приспособиться к новой обстановке;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покорны.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6.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а) к недостаткам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нетерпимы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>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lastRenderedPageBreak/>
        <w:t>б) работоспособны, выносливы;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в) в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своих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интересы постоянны;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г)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легко ранимы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>, чувствительны.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7.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нетерпеливы;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бросаете начатые дела;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рассудительны и осторожны;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трудно устанавливаете контакт с новыми людьми.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8.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у вас выразительная мимика;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быстрая, громкая речь с живыми жестами;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медленно включаетесь в работу;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очень обидчивы.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9.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у вас быстрая, страстная речь;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в новую работу включаетесь быстро;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порыв сдерживаете легко;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очень впечатлительны.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10.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работаете рывками;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за любое новое дело беретесь с увлечением;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попусту сил не растрачиваете;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 у вас тихая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,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слабая речь.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11.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вам присуща несобранность;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настойчивы в достижении цели;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вялы, малоподвижны;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ищите сочувствия других.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12.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быстро решаете и действуете;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в сложной обстановке сохраняете самообладание;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ровные отношения со всеми;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необщительны.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13.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 инициативны и решительны;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быстро схватываете новое;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не любите попусту болтать, молчаливы;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одиночество переносите легко.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lastRenderedPageBreak/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14.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стремитесь к новому;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у вас всегда бодрое настроение;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любите аккуратность;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робки, малоактивны.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15.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упрямы;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б) в интересах и склонностях не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постоянны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>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у вас спокойная, ровная речь с остановками;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при неудачах чувствуете растерянность и подавленность.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16.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имеете склонность к горячности;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тяготитесь однообразной кропотливой работой;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в) мало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восприимчивы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к порицанию и одобрению;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у вас  высокие требования к окружающим и себе.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17.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склонность к риску;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к разным обстоятельствам приспосабливаетесь легко;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начатое дело доводите до конца;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у вас быстрая утомляемость.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18.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резкие смены настроения;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склонны отвлекаться;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обладаете выдержкой;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г) слишком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восприимчивы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к порицанию и одобрению.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19.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а) бываете агрессивным, задирой;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отзывчивы и общительны;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незлобивы;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мнительны, подозрительны.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20.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а) в споре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находчивы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>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б) неудачи переживаете легко;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в) терпеливы и сдержанны;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г) имеете склонность уходить в себя.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lastRenderedPageBreak/>
        <w:t>Подсчитайте, сколько раз вы выбрали ответ «а», сколько «б», сколько «в» и сколько «г».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Теперь каждую из полученных 4 цифр умножьте на 5. Вы получите процентное содержание ответов.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Например: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«а»     — 7 раз   * 5 = 35%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«б»     — 10 раз * 5 = 50%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«в»     — 2 раза  * 5= 10%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«г»     —  1 раз    * 5 =  5%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 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Четыре вида ответов соответствуют 4 типам </w:t>
      </w:r>
      <w:r w:rsidRPr="000A6F1A">
        <w:rPr>
          <w:rFonts w:ascii="Times New Roman" w:hAnsi="Times New Roman" w:cs="Times New Roman"/>
          <w:b/>
          <w:bCs/>
          <w:szCs w:val="28"/>
          <w:shd w:val="clear" w:color="auto" w:fill="F0FFFF"/>
        </w:rPr>
        <w:t>темперамента</w:t>
      </w:r>
      <w:r w:rsidRPr="000A6F1A">
        <w:rPr>
          <w:rFonts w:ascii="Times New Roman" w:hAnsi="Times New Roman" w:cs="Times New Roman"/>
          <w:szCs w:val="28"/>
          <w:shd w:val="clear" w:color="auto" w:fill="F0FFFF"/>
        </w:rPr>
        <w:t>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«а» — тип холерика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«б» — тип сангвиника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«в» — тип флегматика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«г» — тип меланхолика.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>В нашем примере доминирует тип «б» — сангвиник (50%). Определите свой доминантный тип.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b/>
          <w:bCs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b/>
          <w:bCs/>
          <w:szCs w:val="28"/>
          <w:shd w:val="clear" w:color="auto" w:fill="F0FFFF"/>
        </w:rPr>
        <w:t>   Типы темперамента.</w:t>
      </w:r>
    </w:p>
    <w:p w:rsid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u w:val="single"/>
          <w:shd w:val="clear" w:color="auto" w:fill="F0FFFF"/>
          <w:lang w:val="uk-UA"/>
        </w:rPr>
      </w:pP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u w:val="single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u w:val="single"/>
          <w:shd w:val="clear" w:color="auto" w:fill="F0FFFF"/>
        </w:rPr>
        <w:t>Холерик.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Неуравновешенный тип. Бурные эмоции, вспышки. Речь неровная, сбивчивая. Резкая смена настроений. С людьми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неуживчив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, прямолинеен. Не умеет ждать, нетерпелив. Стремится к новому постоянно,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неустойчив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в интересах.</w:t>
      </w:r>
    </w:p>
    <w:p w:rsid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u w:val="single"/>
          <w:shd w:val="clear" w:color="auto" w:fill="F0FFFF"/>
        </w:rPr>
        <w:t>Сангвиник</w:t>
      </w:r>
      <w:r w:rsidRPr="000A6F1A">
        <w:rPr>
          <w:rFonts w:ascii="Times New Roman" w:hAnsi="Times New Roman" w:cs="Times New Roman"/>
          <w:szCs w:val="28"/>
          <w:shd w:val="clear" w:color="auto" w:fill="F0FFFF"/>
        </w:rPr>
        <w:t>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«Живой»,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общителен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, сохраняет самообладание в сложной обстановке. Легко входит в новый коллектив, не скован. Быстро переключается с одной работы на другую. В решениях часто не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собран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>. Речь четкая, громкая, быстрая.</w:t>
      </w:r>
    </w:p>
    <w:p w:rsid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u w:val="single"/>
          <w:shd w:val="clear" w:color="auto" w:fill="F0FFFF"/>
        </w:rPr>
        <w:t>Флегматик</w:t>
      </w:r>
      <w:r w:rsidRPr="000A6F1A">
        <w:rPr>
          <w:rFonts w:ascii="Times New Roman" w:hAnsi="Times New Roman" w:cs="Times New Roman"/>
          <w:szCs w:val="28"/>
          <w:shd w:val="clear" w:color="auto" w:fill="F0FFFF"/>
        </w:rPr>
        <w:t>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Уравновешенный.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Рассудителен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, осторожен, общителен в меру. Малоподвижен, инертен.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Устойчив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в интересах. Придерживается строгого распорядка на рабочем месте. Медленно переключается с одной работы на другую.</w:t>
      </w:r>
    </w:p>
    <w:p w:rsid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  <w:lang w:val="uk-UA"/>
        </w:rPr>
      </w:pP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u w:val="single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u w:val="single"/>
          <w:shd w:val="clear" w:color="auto" w:fill="F0FFFF"/>
        </w:rPr>
        <w:t>Меланхолик.</w:t>
      </w:r>
    </w:p>
    <w:p w:rsidR="000A6F1A" w:rsidRPr="000A6F1A" w:rsidRDefault="000A6F1A" w:rsidP="000A6F1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Малоподвижный, неуравновешенный. Все эмоции внутри.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Нерешителен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, не верит в себя, очень чувствителен. Замкнут,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склонен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к одиночеству. </w:t>
      </w:r>
      <w:proofErr w:type="gramStart"/>
      <w:r w:rsidRPr="000A6F1A">
        <w:rPr>
          <w:rFonts w:ascii="Times New Roman" w:hAnsi="Times New Roman" w:cs="Times New Roman"/>
          <w:szCs w:val="28"/>
          <w:shd w:val="clear" w:color="auto" w:fill="F0FFFF"/>
        </w:rPr>
        <w:t>Устойчив</w:t>
      </w:r>
      <w:proofErr w:type="gramEnd"/>
      <w:r w:rsidRPr="000A6F1A">
        <w:rPr>
          <w:rFonts w:ascii="Times New Roman" w:hAnsi="Times New Roman" w:cs="Times New Roman"/>
          <w:szCs w:val="28"/>
          <w:shd w:val="clear" w:color="auto" w:fill="F0FFFF"/>
        </w:rPr>
        <w:t xml:space="preserve"> в интересах. На контакты идет тяжело.</w:t>
      </w:r>
    </w:p>
    <w:p w:rsidR="000A6F1A" w:rsidRPr="000A6F1A" w:rsidRDefault="000A6F1A" w:rsidP="001A2E2A">
      <w:pPr>
        <w:spacing w:after="0" w:line="240" w:lineRule="auto"/>
        <w:ind w:left="-284" w:firstLine="284"/>
        <w:rPr>
          <w:rFonts w:ascii="Times New Roman" w:hAnsi="Times New Roman" w:cs="Times New Roman"/>
          <w:szCs w:val="28"/>
          <w:shd w:val="clear" w:color="auto" w:fill="F0FFFF"/>
        </w:rPr>
      </w:pPr>
    </w:p>
    <w:sectPr w:rsidR="000A6F1A" w:rsidRPr="000A6F1A" w:rsidSect="00C57014">
      <w:pgSz w:w="16838" w:h="11906" w:orient="landscape"/>
      <w:pgMar w:top="284" w:right="253" w:bottom="142" w:left="567" w:header="708" w:footer="708" w:gutter="0"/>
      <w:cols w:num="2" w:space="6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5B34"/>
    <w:multiLevelType w:val="hybridMultilevel"/>
    <w:tmpl w:val="951CFDF2"/>
    <w:lvl w:ilvl="0" w:tplc="C2B64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77C5B"/>
    <w:multiLevelType w:val="hybridMultilevel"/>
    <w:tmpl w:val="ED54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04"/>
    <w:rsid w:val="000A6F1A"/>
    <w:rsid w:val="0010487F"/>
    <w:rsid w:val="001331CC"/>
    <w:rsid w:val="001A2E2A"/>
    <w:rsid w:val="001F3A5B"/>
    <w:rsid w:val="00397341"/>
    <w:rsid w:val="003B0C60"/>
    <w:rsid w:val="00672DE2"/>
    <w:rsid w:val="00685039"/>
    <w:rsid w:val="00744A04"/>
    <w:rsid w:val="00757433"/>
    <w:rsid w:val="00840367"/>
    <w:rsid w:val="008E6CAA"/>
    <w:rsid w:val="00BD7749"/>
    <w:rsid w:val="00C57014"/>
    <w:rsid w:val="00C602A9"/>
    <w:rsid w:val="00D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2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58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15</cp:revision>
  <cp:lastPrinted>2016-09-15T17:06:00Z</cp:lastPrinted>
  <dcterms:created xsi:type="dcterms:W3CDTF">2015-11-17T11:20:00Z</dcterms:created>
  <dcterms:modified xsi:type="dcterms:W3CDTF">2016-09-15T17:10:00Z</dcterms:modified>
</cp:coreProperties>
</file>